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0A557" w14:textId="77777777" w:rsidR="00F025B0" w:rsidRPr="00002C20" w:rsidRDefault="00F025B0" w:rsidP="003B1556">
      <w:pPr>
        <w:spacing w:after="0" w:line="240" w:lineRule="auto"/>
        <w:jc w:val="right"/>
        <w:rPr>
          <w:rFonts w:ascii="Arial" w:hAnsi="Arial" w:cs="Arial"/>
          <w:sz w:val="20"/>
          <w:szCs w:val="20"/>
        </w:rPr>
      </w:pPr>
      <w:r w:rsidRPr="00002C20">
        <w:rPr>
          <w:rFonts w:ascii="Arial" w:hAnsi="Arial" w:cs="Arial"/>
          <w:sz w:val="20"/>
          <w:szCs w:val="20"/>
          <w:highlight w:val="yellow"/>
        </w:rPr>
        <w:t>DATE</w:t>
      </w:r>
    </w:p>
    <w:p w14:paraId="6DC3C0E3" w14:textId="77777777" w:rsidR="00F025B0" w:rsidRPr="00002C20" w:rsidRDefault="00F025B0" w:rsidP="00F025B0">
      <w:pPr>
        <w:spacing w:after="0" w:line="240" w:lineRule="auto"/>
        <w:rPr>
          <w:rFonts w:ascii="Arial" w:hAnsi="Arial" w:cs="Arial"/>
          <w:sz w:val="20"/>
          <w:szCs w:val="20"/>
        </w:rPr>
      </w:pPr>
    </w:p>
    <w:p w14:paraId="09CBACD8" w14:textId="77777777" w:rsidR="00CC67D1" w:rsidRPr="00002C20" w:rsidRDefault="00F025B0" w:rsidP="00F025B0">
      <w:pPr>
        <w:spacing w:after="0" w:line="240" w:lineRule="auto"/>
        <w:rPr>
          <w:rFonts w:ascii="Arial" w:hAnsi="Arial" w:cs="Arial"/>
          <w:b/>
          <w:sz w:val="20"/>
          <w:szCs w:val="20"/>
        </w:rPr>
      </w:pPr>
      <w:r w:rsidRPr="00002C20">
        <w:rPr>
          <w:rFonts w:ascii="Arial" w:hAnsi="Arial" w:cs="Arial"/>
          <w:b/>
          <w:sz w:val="20"/>
          <w:szCs w:val="20"/>
        </w:rPr>
        <w:t>Texas State Governor Greg Abbott</w:t>
      </w:r>
    </w:p>
    <w:p w14:paraId="65B28EFE" w14:textId="77777777" w:rsidR="00F025B0" w:rsidRPr="00002C20" w:rsidRDefault="00F025B0" w:rsidP="00F025B0">
      <w:pPr>
        <w:spacing w:after="0" w:line="240" w:lineRule="auto"/>
        <w:rPr>
          <w:rFonts w:ascii="Arial" w:hAnsi="Arial" w:cs="Arial"/>
          <w:sz w:val="20"/>
          <w:szCs w:val="20"/>
        </w:rPr>
      </w:pPr>
      <w:r w:rsidRPr="00002C20">
        <w:rPr>
          <w:rFonts w:ascii="Arial" w:hAnsi="Arial" w:cs="Arial"/>
          <w:sz w:val="20"/>
          <w:szCs w:val="20"/>
        </w:rPr>
        <w:t>Office of the Governor</w:t>
      </w:r>
    </w:p>
    <w:p w14:paraId="0E248CC7" w14:textId="77777777" w:rsidR="00F025B0" w:rsidRPr="00002C20" w:rsidRDefault="00F025B0" w:rsidP="00F025B0">
      <w:pPr>
        <w:spacing w:after="0" w:line="240" w:lineRule="auto"/>
        <w:rPr>
          <w:rFonts w:ascii="Arial" w:hAnsi="Arial" w:cs="Arial"/>
          <w:sz w:val="20"/>
          <w:szCs w:val="20"/>
        </w:rPr>
      </w:pPr>
      <w:r w:rsidRPr="00002C20">
        <w:rPr>
          <w:rFonts w:ascii="Arial" w:hAnsi="Arial" w:cs="Arial"/>
          <w:sz w:val="20"/>
          <w:szCs w:val="20"/>
        </w:rPr>
        <w:t>P.O. Box 12428</w:t>
      </w:r>
    </w:p>
    <w:p w14:paraId="2B39745A" w14:textId="77777777" w:rsidR="00F025B0" w:rsidRPr="00002C20" w:rsidRDefault="00F025B0" w:rsidP="00F025B0">
      <w:pPr>
        <w:spacing w:after="0" w:line="240" w:lineRule="auto"/>
        <w:rPr>
          <w:rFonts w:ascii="Arial" w:hAnsi="Arial" w:cs="Arial"/>
          <w:sz w:val="20"/>
          <w:szCs w:val="20"/>
        </w:rPr>
      </w:pPr>
      <w:r w:rsidRPr="00002C20">
        <w:rPr>
          <w:rFonts w:ascii="Arial" w:hAnsi="Arial" w:cs="Arial"/>
          <w:sz w:val="20"/>
          <w:szCs w:val="20"/>
        </w:rPr>
        <w:t xml:space="preserve">Austin, </w:t>
      </w:r>
      <w:r w:rsidR="00C12867" w:rsidRPr="00002C20">
        <w:rPr>
          <w:rFonts w:ascii="Arial" w:hAnsi="Arial" w:cs="Arial"/>
          <w:sz w:val="20"/>
          <w:szCs w:val="20"/>
        </w:rPr>
        <w:t>TX</w:t>
      </w:r>
      <w:r w:rsidRPr="00002C20">
        <w:rPr>
          <w:rFonts w:ascii="Arial" w:hAnsi="Arial" w:cs="Arial"/>
          <w:sz w:val="20"/>
          <w:szCs w:val="20"/>
        </w:rPr>
        <w:t xml:space="preserve"> 78711-2428</w:t>
      </w:r>
    </w:p>
    <w:p w14:paraId="5631742A" w14:textId="77777777" w:rsidR="00F025B0" w:rsidRPr="00002C20" w:rsidRDefault="00F025B0" w:rsidP="00F025B0">
      <w:pPr>
        <w:spacing w:after="0" w:line="240" w:lineRule="auto"/>
        <w:rPr>
          <w:rFonts w:ascii="Arial" w:hAnsi="Arial" w:cs="Arial"/>
          <w:sz w:val="20"/>
          <w:szCs w:val="20"/>
        </w:rPr>
      </w:pPr>
      <w:r w:rsidRPr="00002C20">
        <w:rPr>
          <w:rFonts w:ascii="Arial" w:hAnsi="Arial" w:cs="Arial"/>
          <w:sz w:val="20"/>
          <w:szCs w:val="20"/>
        </w:rPr>
        <w:t>(512) 463-2000</w:t>
      </w:r>
    </w:p>
    <w:p w14:paraId="4242566F" w14:textId="77777777" w:rsidR="00CC67D1" w:rsidRPr="00002C20" w:rsidRDefault="00CC67D1" w:rsidP="00F025B0">
      <w:pPr>
        <w:spacing w:after="0" w:line="240" w:lineRule="auto"/>
        <w:rPr>
          <w:rFonts w:ascii="Arial" w:hAnsi="Arial" w:cs="Arial"/>
          <w:sz w:val="20"/>
          <w:szCs w:val="20"/>
        </w:rPr>
      </w:pPr>
    </w:p>
    <w:p w14:paraId="3F43B322" w14:textId="1FF8D0DB" w:rsidR="00480B54" w:rsidRPr="00CC67D1" w:rsidRDefault="00480B54" w:rsidP="00480B54">
      <w:pPr>
        <w:spacing w:after="0" w:line="240" w:lineRule="auto"/>
        <w:rPr>
          <w:rFonts w:ascii="Times New Roman" w:hAnsi="Times New Roman" w:cs="Times New Roman"/>
          <w:b/>
        </w:rPr>
      </w:pPr>
      <w:r w:rsidRPr="00CC67D1">
        <w:rPr>
          <w:rFonts w:ascii="Times New Roman" w:hAnsi="Times New Roman" w:cs="Times New Roman"/>
          <w:b/>
        </w:rPr>
        <w:t xml:space="preserve">A Request for </w:t>
      </w:r>
      <w:r>
        <w:rPr>
          <w:rFonts w:ascii="Times New Roman" w:hAnsi="Times New Roman" w:cs="Times New Roman"/>
          <w:b/>
        </w:rPr>
        <w:t>Capital Case Review</w:t>
      </w:r>
      <w:r w:rsidRPr="00CC67D1">
        <w:rPr>
          <w:rFonts w:ascii="Times New Roman" w:hAnsi="Times New Roman" w:cs="Times New Roman"/>
          <w:b/>
        </w:rPr>
        <w:t xml:space="preserve">: </w:t>
      </w:r>
      <w:r>
        <w:rPr>
          <w:rFonts w:ascii="Times New Roman" w:hAnsi="Times New Roman" w:cs="Times New Roman"/>
          <w:b/>
        </w:rPr>
        <w:t>Rickey Cummings #999577</w:t>
      </w:r>
    </w:p>
    <w:p w14:paraId="7F74070A" w14:textId="77777777" w:rsidR="00F025B0" w:rsidRPr="00002C20" w:rsidRDefault="00F025B0" w:rsidP="00F025B0">
      <w:pPr>
        <w:spacing w:after="0" w:line="240" w:lineRule="auto"/>
        <w:rPr>
          <w:rFonts w:ascii="Arial" w:hAnsi="Arial" w:cs="Arial"/>
          <w:sz w:val="20"/>
          <w:szCs w:val="20"/>
        </w:rPr>
      </w:pPr>
    </w:p>
    <w:p w14:paraId="213EF52F" w14:textId="77777777" w:rsidR="00F025B0" w:rsidRDefault="00F025B0" w:rsidP="00F025B0">
      <w:pPr>
        <w:spacing w:after="0" w:line="240" w:lineRule="auto"/>
        <w:rPr>
          <w:rFonts w:ascii="Arial" w:hAnsi="Arial" w:cs="Arial"/>
          <w:sz w:val="20"/>
          <w:szCs w:val="20"/>
        </w:rPr>
      </w:pPr>
      <w:r w:rsidRPr="00002C20">
        <w:rPr>
          <w:rFonts w:ascii="Arial" w:hAnsi="Arial" w:cs="Arial"/>
          <w:sz w:val="20"/>
          <w:szCs w:val="20"/>
        </w:rPr>
        <w:t>Dear Governor Abbott,</w:t>
      </w:r>
    </w:p>
    <w:p w14:paraId="0750CAF1" w14:textId="77777777" w:rsidR="00C12867" w:rsidRPr="00002C20" w:rsidRDefault="00C12867" w:rsidP="00F025B0">
      <w:pPr>
        <w:spacing w:after="0" w:line="240" w:lineRule="auto"/>
        <w:rPr>
          <w:rFonts w:ascii="Arial" w:hAnsi="Arial" w:cs="Arial"/>
          <w:sz w:val="20"/>
          <w:szCs w:val="20"/>
        </w:rPr>
      </w:pPr>
    </w:p>
    <w:p w14:paraId="4186423D" w14:textId="11B16F13" w:rsidR="00CC67D1" w:rsidRPr="00002C20" w:rsidRDefault="00C12867" w:rsidP="00F025B0">
      <w:pPr>
        <w:spacing w:after="0" w:line="240" w:lineRule="auto"/>
        <w:rPr>
          <w:rFonts w:ascii="Arial" w:hAnsi="Arial" w:cs="Arial"/>
          <w:sz w:val="20"/>
          <w:szCs w:val="20"/>
        </w:rPr>
      </w:pPr>
      <w:r w:rsidRPr="00002C20">
        <w:rPr>
          <w:rFonts w:ascii="Arial" w:hAnsi="Arial" w:cs="Arial"/>
          <w:sz w:val="20"/>
          <w:szCs w:val="20"/>
        </w:rPr>
        <w:t xml:space="preserve">I am writing to you today </w:t>
      </w:r>
      <w:r w:rsidR="00B9594E" w:rsidRPr="00002C20">
        <w:rPr>
          <w:rFonts w:ascii="Arial" w:hAnsi="Arial" w:cs="Arial"/>
          <w:sz w:val="20"/>
          <w:szCs w:val="20"/>
        </w:rPr>
        <w:t>with concern regarding</w:t>
      </w:r>
      <w:r w:rsidRPr="00002C20">
        <w:rPr>
          <w:rFonts w:ascii="Arial" w:hAnsi="Arial" w:cs="Arial"/>
          <w:sz w:val="20"/>
          <w:szCs w:val="20"/>
        </w:rPr>
        <w:t xml:space="preserve"> the case of R</w:t>
      </w:r>
      <w:r w:rsidR="00B63EC9" w:rsidRPr="00002C20">
        <w:rPr>
          <w:rFonts w:ascii="Arial" w:hAnsi="Arial" w:cs="Arial"/>
          <w:sz w:val="20"/>
          <w:szCs w:val="20"/>
        </w:rPr>
        <w:t>ickey Cummings #999577</w:t>
      </w:r>
      <w:r w:rsidR="00CC67D1" w:rsidRPr="00002C20">
        <w:rPr>
          <w:rFonts w:ascii="Arial" w:hAnsi="Arial" w:cs="Arial"/>
          <w:sz w:val="20"/>
          <w:szCs w:val="20"/>
        </w:rPr>
        <w:t>,</w:t>
      </w:r>
      <w:r w:rsidRPr="00002C20">
        <w:rPr>
          <w:rFonts w:ascii="Arial" w:hAnsi="Arial" w:cs="Arial"/>
          <w:sz w:val="20"/>
          <w:szCs w:val="20"/>
        </w:rPr>
        <w:t xml:space="preserve"> who sits on Texas Death Row for a crime I don’t believe he committed.</w:t>
      </w:r>
      <w:r w:rsidR="00B9594E" w:rsidRPr="00002C20">
        <w:rPr>
          <w:rFonts w:ascii="Arial" w:hAnsi="Arial" w:cs="Arial"/>
          <w:sz w:val="20"/>
          <w:szCs w:val="20"/>
        </w:rPr>
        <w:t xml:space="preserve"> </w:t>
      </w:r>
      <w:r w:rsidR="00CC67D1" w:rsidRPr="00002C20">
        <w:rPr>
          <w:rFonts w:ascii="Arial" w:hAnsi="Arial" w:cs="Arial"/>
          <w:sz w:val="20"/>
          <w:szCs w:val="20"/>
        </w:rPr>
        <w:t xml:space="preserve">I am very disturbed that Mr. </w:t>
      </w:r>
      <w:r w:rsidR="00B63EC9" w:rsidRPr="00002C20">
        <w:rPr>
          <w:rFonts w:ascii="Arial" w:hAnsi="Arial" w:cs="Arial"/>
          <w:sz w:val="20"/>
          <w:szCs w:val="20"/>
        </w:rPr>
        <w:t>Cummings</w:t>
      </w:r>
      <w:r w:rsidR="00CC67D1" w:rsidRPr="00002C20">
        <w:rPr>
          <w:rFonts w:ascii="Arial" w:hAnsi="Arial" w:cs="Arial"/>
          <w:sz w:val="20"/>
          <w:szCs w:val="20"/>
        </w:rPr>
        <w:t xml:space="preserve"> could be executed, despite the evidence that supports his innocence and the fact that he did not receive a fair and unbiased trial. </w:t>
      </w:r>
      <w:r w:rsidR="00B9594E" w:rsidRPr="00002C20">
        <w:rPr>
          <w:rFonts w:ascii="Arial" w:hAnsi="Arial" w:cs="Arial"/>
          <w:sz w:val="20"/>
          <w:szCs w:val="20"/>
        </w:rPr>
        <w:t xml:space="preserve">If you review the case </w:t>
      </w:r>
      <w:r w:rsidR="00CC67D1" w:rsidRPr="00002C20">
        <w:rPr>
          <w:rFonts w:ascii="Arial" w:hAnsi="Arial" w:cs="Arial"/>
          <w:sz w:val="20"/>
          <w:szCs w:val="20"/>
        </w:rPr>
        <w:t>facts I have listed below</w:t>
      </w:r>
      <w:r w:rsidR="00B9594E" w:rsidRPr="00002C20">
        <w:rPr>
          <w:rFonts w:ascii="Arial" w:hAnsi="Arial" w:cs="Arial"/>
          <w:sz w:val="20"/>
          <w:szCs w:val="20"/>
        </w:rPr>
        <w:t>, I am certain you will come to the same conclusion</w:t>
      </w:r>
      <w:r w:rsidR="00CC67D1" w:rsidRPr="00002C20">
        <w:rPr>
          <w:rFonts w:ascii="Arial" w:hAnsi="Arial" w:cs="Arial"/>
          <w:sz w:val="20"/>
          <w:szCs w:val="20"/>
        </w:rPr>
        <w:t xml:space="preserve"> that Mr. </w:t>
      </w:r>
      <w:r w:rsidR="00B63EC9" w:rsidRPr="00002C20">
        <w:rPr>
          <w:rFonts w:ascii="Arial" w:hAnsi="Arial" w:cs="Arial"/>
          <w:sz w:val="20"/>
          <w:szCs w:val="20"/>
        </w:rPr>
        <w:t>Cummings</w:t>
      </w:r>
      <w:r w:rsidR="00CC67D1" w:rsidRPr="00002C20">
        <w:rPr>
          <w:rFonts w:ascii="Arial" w:hAnsi="Arial" w:cs="Arial"/>
          <w:sz w:val="20"/>
          <w:szCs w:val="20"/>
        </w:rPr>
        <w:t xml:space="preserve"> played no part in </w:t>
      </w:r>
      <w:r w:rsidR="00B63EC9" w:rsidRPr="00002C20">
        <w:rPr>
          <w:rFonts w:ascii="Arial" w:hAnsi="Arial" w:cs="Arial"/>
          <w:sz w:val="20"/>
          <w:szCs w:val="20"/>
        </w:rPr>
        <w:t>the murders of Tyus Sneed and Kennan Hubert.</w:t>
      </w:r>
      <w:r w:rsidR="00CC67D1" w:rsidRPr="00002C20">
        <w:rPr>
          <w:rFonts w:ascii="Arial" w:hAnsi="Arial" w:cs="Arial"/>
          <w:sz w:val="20"/>
          <w:szCs w:val="20"/>
        </w:rPr>
        <w:t xml:space="preserve"> </w:t>
      </w:r>
      <w:bookmarkStart w:id="0" w:name="_GoBack"/>
      <w:bookmarkEnd w:id="0"/>
    </w:p>
    <w:p w14:paraId="56A7EAF6" w14:textId="77777777" w:rsidR="00C12867" w:rsidRPr="00002C20" w:rsidRDefault="00C12867" w:rsidP="00F025B0">
      <w:pPr>
        <w:spacing w:after="0" w:line="240" w:lineRule="auto"/>
        <w:rPr>
          <w:rFonts w:ascii="Arial" w:hAnsi="Arial" w:cs="Arial"/>
          <w:sz w:val="20"/>
          <w:szCs w:val="20"/>
        </w:rPr>
      </w:pPr>
    </w:p>
    <w:p w14:paraId="5DD79F67" w14:textId="6B58AD5E" w:rsidR="008453D9" w:rsidRPr="00002C20" w:rsidRDefault="00C12867" w:rsidP="008453D9">
      <w:pPr>
        <w:spacing w:after="0" w:line="240" w:lineRule="auto"/>
        <w:rPr>
          <w:rFonts w:ascii="Arial" w:hAnsi="Arial" w:cs="Arial"/>
          <w:sz w:val="20"/>
          <w:szCs w:val="20"/>
        </w:rPr>
      </w:pPr>
      <w:r w:rsidRPr="00002C20">
        <w:rPr>
          <w:rFonts w:ascii="Arial" w:hAnsi="Arial" w:cs="Arial"/>
          <w:sz w:val="20"/>
          <w:szCs w:val="20"/>
        </w:rPr>
        <w:t xml:space="preserve">Mr. </w:t>
      </w:r>
      <w:r w:rsidR="00B63EC9" w:rsidRPr="00002C20">
        <w:rPr>
          <w:rFonts w:ascii="Arial" w:hAnsi="Arial" w:cs="Arial"/>
          <w:sz w:val="20"/>
          <w:szCs w:val="20"/>
        </w:rPr>
        <w:t>Cummings</w:t>
      </w:r>
      <w:r w:rsidRPr="00002C20">
        <w:rPr>
          <w:rFonts w:ascii="Arial" w:hAnsi="Arial" w:cs="Arial"/>
          <w:sz w:val="20"/>
          <w:szCs w:val="20"/>
        </w:rPr>
        <w:t xml:space="preserve"> was </w:t>
      </w:r>
      <w:r w:rsidR="00B63EC9" w:rsidRPr="00002C20">
        <w:rPr>
          <w:rFonts w:ascii="Arial" w:hAnsi="Arial" w:cs="Arial"/>
          <w:sz w:val="20"/>
          <w:szCs w:val="20"/>
        </w:rPr>
        <w:t>wrongfully convicted in 2012</w:t>
      </w:r>
      <w:r w:rsidRPr="00002C20">
        <w:rPr>
          <w:rFonts w:ascii="Arial" w:hAnsi="Arial" w:cs="Arial"/>
          <w:sz w:val="20"/>
          <w:szCs w:val="20"/>
        </w:rPr>
        <w:t xml:space="preserve"> for Capital Murder of </w:t>
      </w:r>
      <w:r w:rsidR="00B63EC9" w:rsidRPr="00002C20">
        <w:rPr>
          <w:rFonts w:ascii="Arial" w:hAnsi="Arial" w:cs="Arial"/>
          <w:sz w:val="20"/>
          <w:szCs w:val="20"/>
        </w:rPr>
        <w:t>Tyus Sneed</w:t>
      </w:r>
      <w:r w:rsidRPr="00002C20">
        <w:rPr>
          <w:rFonts w:ascii="Arial" w:hAnsi="Arial" w:cs="Arial"/>
          <w:sz w:val="20"/>
          <w:szCs w:val="20"/>
        </w:rPr>
        <w:t xml:space="preserve">, despite </w:t>
      </w:r>
      <w:r w:rsidR="00002C20" w:rsidRPr="00002C20">
        <w:rPr>
          <w:rFonts w:ascii="Arial" w:hAnsi="Arial" w:cs="Arial"/>
          <w:b/>
          <w:sz w:val="20"/>
          <w:szCs w:val="20"/>
        </w:rPr>
        <w:t>n</w:t>
      </w:r>
      <w:r w:rsidRPr="00002C20">
        <w:rPr>
          <w:rFonts w:ascii="Arial" w:hAnsi="Arial" w:cs="Arial"/>
          <w:b/>
          <w:sz w:val="20"/>
          <w:szCs w:val="20"/>
        </w:rPr>
        <w:t xml:space="preserve">o forensic evidence or eye-witnesses support </w:t>
      </w:r>
      <w:r w:rsidR="003B7F16" w:rsidRPr="00002C20">
        <w:rPr>
          <w:rFonts w:ascii="Arial" w:hAnsi="Arial" w:cs="Arial"/>
          <w:b/>
          <w:sz w:val="20"/>
          <w:szCs w:val="20"/>
        </w:rPr>
        <w:t xml:space="preserve">Mr. </w:t>
      </w:r>
      <w:r w:rsidR="00B63EC9" w:rsidRPr="00002C20">
        <w:rPr>
          <w:rFonts w:ascii="Arial" w:hAnsi="Arial" w:cs="Arial"/>
          <w:b/>
          <w:sz w:val="20"/>
          <w:szCs w:val="20"/>
        </w:rPr>
        <w:t>Cummings</w:t>
      </w:r>
      <w:r w:rsidRPr="00002C20">
        <w:rPr>
          <w:rFonts w:ascii="Arial" w:hAnsi="Arial" w:cs="Arial"/>
          <w:b/>
          <w:sz w:val="20"/>
          <w:szCs w:val="20"/>
        </w:rPr>
        <w:t xml:space="preserve"> being the shooter.</w:t>
      </w:r>
      <w:r w:rsidR="00002C20" w:rsidRPr="00002C20">
        <w:rPr>
          <w:rFonts w:ascii="Arial" w:hAnsi="Arial" w:cs="Arial"/>
          <w:b/>
          <w:sz w:val="20"/>
          <w:szCs w:val="20"/>
        </w:rPr>
        <w:t xml:space="preserve"> </w:t>
      </w:r>
      <w:r w:rsidR="003B1556" w:rsidRPr="00002C20">
        <w:rPr>
          <w:rFonts w:ascii="Arial" w:hAnsi="Arial" w:cs="Arial"/>
          <w:sz w:val="20"/>
          <w:szCs w:val="20"/>
        </w:rPr>
        <w:t>Despite having the evidence to prove his innocence and that the D.A. knowingly and intentionally violated Rickey’s constitutional rights during his trial</w:t>
      </w:r>
      <w:r w:rsidR="008453D9" w:rsidRPr="00002C20">
        <w:rPr>
          <w:rFonts w:ascii="Arial" w:hAnsi="Arial" w:cs="Arial"/>
          <w:sz w:val="20"/>
          <w:szCs w:val="20"/>
        </w:rPr>
        <w:t>.</w:t>
      </w:r>
      <w:r w:rsidR="003B7F16" w:rsidRPr="00002C20">
        <w:rPr>
          <w:rFonts w:ascii="Arial" w:hAnsi="Arial" w:cs="Arial"/>
          <w:sz w:val="20"/>
          <w:szCs w:val="20"/>
        </w:rPr>
        <w:t xml:space="preserve"> </w:t>
      </w:r>
      <w:r w:rsidR="008453D9" w:rsidRPr="00002C20">
        <w:rPr>
          <w:rFonts w:ascii="Arial" w:hAnsi="Arial" w:cs="Arial"/>
          <w:sz w:val="20"/>
          <w:szCs w:val="20"/>
        </w:rPr>
        <w:t>His trial included issues with:</w:t>
      </w:r>
    </w:p>
    <w:p w14:paraId="340B17F2" w14:textId="77777777" w:rsidR="00B9594E" w:rsidRPr="00002C20" w:rsidRDefault="00B9594E" w:rsidP="008453D9">
      <w:pPr>
        <w:spacing w:after="0" w:line="240" w:lineRule="auto"/>
        <w:rPr>
          <w:rFonts w:ascii="Arial" w:hAnsi="Arial" w:cs="Arial"/>
          <w:sz w:val="20"/>
          <w:szCs w:val="20"/>
        </w:rPr>
      </w:pPr>
    </w:p>
    <w:p w14:paraId="72A444E0" w14:textId="51E4014F" w:rsidR="003B1556" w:rsidRPr="00002C20" w:rsidRDefault="003B1556" w:rsidP="008453D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The State relied heavily on </w:t>
      </w:r>
      <w:r w:rsidRPr="00002C20">
        <w:rPr>
          <w:rFonts w:ascii="Arial" w:hAnsi="Arial" w:cs="Arial"/>
          <w:b/>
          <w:color w:val="000000"/>
          <w:sz w:val="20"/>
          <w:szCs w:val="20"/>
          <w:shd w:val="clear" w:color="auto" w:fill="FFFFFF"/>
        </w:rPr>
        <w:t>‘circumstantial evidence’</w:t>
      </w:r>
      <w:r w:rsidRPr="00002C20">
        <w:rPr>
          <w:rFonts w:ascii="Arial" w:hAnsi="Arial" w:cs="Arial"/>
          <w:color w:val="000000"/>
          <w:sz w:val="20"/>
          <w:szCs w:val="20"/>
          <w:shd w:val="clear" w:color="auto" w:fill="FFFFFF"/>
        </w:rPr>
        <w:t xml:space="preserve"> throughout Rickey’s trial, neighborhood rumors that Rickey held Hubert responsible for the murder of his friend. </w:t>
      </w:r>
      <w:proofErr w:type="spellStart"/>
      <w:r w:rsidRPr="00002C20">
        <w:rPr>
          <w:rFonts w:ascii="Arial" w:hAnsi="Arial" w:cs="Arial"/>
          <w:color w:val="000000"/>
          <w:sz w:val="20"/>
          <w:szCs w:val="20"/>
          <w:shd w:val="clear" w:color="auto" w:fill="FFFFFF"/>
        </w:rPr>
        <w:t>Emuel</w:t>
      </w:r>
      <w:proofErr w:type="spellEnd"/>
      <w:r w:rsidRPr="00002C20">
        <w:rPr>
          <w:rFonts w:ascii="Arial" w:hAnsi="Arial" w:cs="Arial"/>
          <w:color w:val="000000"/>
          <w:sz w:val="20"/>
          <w:szCs w:val="20"/>
          <w:shd w:val="clear" w:color="auto" w:fill="FFFFFF"/>
        </w:rPr>
        <w:t xml:space="preserve"> Bowers that occurred in April 2010, and Rickey was seen in the Lakewood Villas, which is where his grandmother lived at the time, before and after the crime</w:t>
      </w:r>
    </w:p>
    <w:p w14:paraId="733111B5" w14:textId="7E17CBFF" w:rsidR="003B1556" w:rsidRPr="00002C20" w:rsidRDefault="003B1556" w:rsidP="008453D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The District Attorneys’ presented evidence alleging that Rickey sent and deleted text messages that were interpreted as ‘admission of his guilt’ (which was known by the state at the time to have not belonged to him)</w:t>
      </w:r>
    </w:p>
    <w:p w14:paraId="4D5A125B" w14:textId="61947AC1" w:rsidR="003B1556" w:rsidRPr="00002C20" w:rsidRDefault="003B1556" w:rsidP="008453D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The State also presented photos and a rap video that Rickey was not in, as proof of his alleged gang ties, to an </w:t>
      </w:r>
      <w:r w:rsidRPr="00002C20">
        <w:rPr>
          <w:rFonts w:ascii="Arial" w:hAnsi="Arial" w:cs="Arial"/>
          <w:b/>
          <w:color w:val="000000"/>
          <w:sz w:val="20"/>
          <w:szCs w:val="20"/>
          <w:shd w:val="clear" w:color="auto" w:fill="FFFFFF"/>
        </w:rPr>
        <w:t>all-white jury</w:t>
      </w:r>
    </w:p>
    <w:p w14:paraId="18362717" w14:textId="5A100A75" w:rsidR="003B1556" w:rsidRPr="00002C20" w:rsidRDefault="003B1556" w:rsidP="008453D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 xml:space="preserve">Since the trial, both “witnesses” have </w:t>
      </w:r>
      <w:r w:rsidRPr="00002C20">
        <w:rPr>
          <w:rFonts w:ascii="Arial" w:hAnsi="Arial" w:cs="Arial"/>
          <w:b/>
          <w:color w:val="000000"/>
          <w:sz w:val="20"/>
          <w:szCs w:val="20"/>
          <w:shd w:val="clear" w:color="auto" w:fill="FFFFFF"/>
        </w:rPr>
        <w:t>recanted their statements and admitted coercion</w:t>
      </w:r>
      <w:r w:rsidRPr="00002C20">
        <w:rPr>
          <w:rFonts w:ascii="Arial" w:hAnsi="Arial" w:cs="Arial"/>
          <w:color w:val="000000"/>
          <w:sz w:val="20"/>
          <w:szCs w:val="20"/>
          <w:shd w:val="clear" w:color="auto" w:fill="FFFFFF"/>
        </w:rPr>
        <w:t xml:space="preserve"> from the District Attorney and/or Detective [Reference: </w:t>
      </w:r>
      <w:hyperlink r:id="rId7" w:tgtFrame="_blank" w:history="1">
        <w:r w:rsidRPr="00002C20">
          <w:rPr>
            <w:rStyle w:val="Hyperlink"/>
            <w:rFonts w:ascii="Arial" w:hAnsi="Arial" w:cs="Arial"/>
            <w:color w:val="0170B9"/>
            <w:sz w:val="20"/>
            <w:szCs w:val="20"/>
            <w:shd w:val="clear" w:color="auto" w:fill="FFFFFF"/>
          </w:rPr>
          <w:t>Petition for Writ of Habeas Corpus, page 49</w:t>
        </w:r>
      </w:hyperlink>
      <w:r w:rsidRPr="00002C20">
        <w:rPr>
          <w:rFonts w:ascii="Arial" w:hAnsi="Arial" w:cs="Arial"/>
          <w:color w:val="000000"/>
          <w:sz w:val="20"/>
          <w:szCs w:val="20"/>
          <w:shd w:val="clear" w:color="auto" w:fill="FFFFFF"/>
        </w:rPr>
        <w:t>; </w:t>
      </w:r>
      <w:hyperlink r:id="rId8" w:tgtFrame="_blank" w:history="1">
        <w:r w:rsidRPr="00002C20">
          <w:rPr>
            <w:rStyle w:val="Hyperlink"/>
            <w:rFonts w:ascii="Arial" w:hAnsi="Arial" w:cs="Arial"/>
            <w:color w:val="0170B9"/>
            <w:sz w:val="20"/>
            <w:szCs w:val="20"/>
            <w:shd w:val="clear" w:color="auto" w:fill="FFFFFF"/>
          </w:rPr>
          <w:t xml:space="preserve">Affidavit of </w:t>
        </w:r>
        <w:proofErr w:type="spellStart"/>
        <w:r w:rsidRPr="00002C20">
          <w:rPr>
            <w:rStyle w:val="Hyperlink"/>
            <w:rFonts w:ascii="Arial" w:hAnsi="Arial" w:cs="Arial"/>
            <w:color w:val="0170B9"/>
            <w:sz w:val="20"/>
            <w:szCs w:val="20"/>
            <w:shd w:val="clear" w:color="auto" w:fill="FFFFFF"/>
          </w:rPr>
          <w:t>Michae’l</w:t>
        </w:r>
        <w:proofErr w:type="spellEnd"/>
        <w:r w:rsidRPr="00002C20">
          <w:rPr>
            <w:rStyle w:val="Hyperlink"/>
            <w:rFonts w:ascii="Arial" w:hAnsi="Arial" w:cs="Arial"/>
            <w:color w:val="0170B9"/>
            <w:sz w:val="20"/>
            <w:szCs w:val="20"/>
            <w:shd w:val="clear" w:color="auto" w:fill="FFFFFF"/>
          </w:rPr>
          <w:t xml:space="preserve"> Atkins, Witness</w:t>
        </w:r>
      </w:hyperlink>
      <w:r w:rsidRPr="00002C20">
        <w:rPr>
          <w:rFonts w:ascii="Arial" w:hAnsi="Arial" w:cs="Arial"/>
          <w:color w:val="000000"/>
          <w:sz w:val="20"/>
          <w:szCs w:val="20"/>
          <w:shd w:val="clear" w:color="auto" w:fill="FFFFFF"/>
        </w:rPr>
        <w:t>].</w:t>
      </w:r>
    </w:p>
    <w:p w14:paraId="346E2251" w14:textId="31D4B577" w:rsidR="003B1556" w:rsidRPr="00002C20" w:rsidRDefault="003B1556" w:rsidP="008453D9">
      <w:pPr>
        <w:pStyle w:val="ListParagraph"/>
        <w:numPr>
          <w:ilvl w:val="0"/>
          <w:numId w:val="2"/>
        </w:numPr>
        <w:spacing w:after="0" w:line="240" w:lineRule="auto"/>
        <w:rPr>
          <w:rFonts w:ascii="Arial" w:hAnsi="Arial" w:cs="Arial"/>
          <w:sz w:val="20"/>
          <w:szCs w:val="20"/>
        </w:rPr>
      </w:pPr>
      <w:r w:rsidRPr="00002C20">
        <w:rPr>
          <w:rFonts w:ascii="Arial" w:hAnsi="Arial" w:cs="Arial"/>
          <w:color w:val="000000"/>
          <w:sz w:val="20"/>
          <w:szCs w:val="20"/>
          <w:shd w:val="clear" w:color="auto" w:fill="FFFFFF"/>
        </w:rPr>
        <w:t>It is now known that then District Attorneys’ Abel Reyna, Greg Davis and Michael Jarrett knowingly used false testimony and evidence to convict Rickey and they used illegal post-indictment hearings before the trial began to spy on the defense team</w:t>
      </w:r>
      <w:r w:rsidRPr="00002C20">
        <w:rPr>
          <w:rFonts w:ascii="Arial" w:hAnsi="Arial" w:cs="Arial"/>
          <w:b/>
          <w:color w:val="000000"/>
          <w:sz w:val="20"/>
          <w:szCs w:val="20"/>
          <w:shd w:val="clear" w:color="auto" w:fill="FFFFFF"/>
        </w:rPr>
        <w:t>, threaten potential defense witnesses</w:t>
      </w:r>
      <w:r w:rsidRPr="00002C20">
        <w:rPr>
          <w:rFonts w:ascii="Arial" w:hAnsi="Arial" w:cs="Arial"/>
          <w:color w:val="000000"/>
          <w:sz w:val="20"/>
          <w:szCs w:val="20"/>
          <w:shd w:val="clear" w:color="auto" w:fill="FFFFFF"/>
        </w:rPr>
        <w:t xml:space="preserve"> and </w:t>
      </w:r>
      <w:r w:rsidRPr="00002C20">
        <w:rPr>
          <w:rFonts w:ascii="Arial" w:hAnsi="Arial" w:cs="Arial"/>
          <w:b/>
          <w:color w:val="000000"/>
          <w:sz w:val="20"/>
          <w:szCs w:val="20"/>
          <w:shd w:val="clear" w:color="auto" w:fill="FFFFFF"/>
        </w:rPr>
        <w:t>to keep material evidence hidden</w:t>
      </w:r>
      <w:r w:rsidRPr="00002C20">
        <w:rPr>
          <w:rFonts w:ascii="Arial" w:hAnsi="Arial" w:cs="Arial"/>
          <w:color w:val="000000"/>
          <w:sz w:val="20"/>
          <w:szCs w:val="20"/>
          <w:shd w:val="clear" w:color="auto" w:fill="FFFFFF"/>
        </w:rPr>
        <w:t xml:space="preserve">. All of which were a </w:t>
      </w:r>
      <w:r w:rsidRPr="00002C20">
        <w:rPr>
          <w:rFonts w:ascii="Arial" w:hAnsi="Arial" w:cs="Arial"/>
          <w:b/>
          <w:color w:val="000000"/>
          <w:sz w:val="20"/>
          <w:szCs w:val="20"/>
          <w:shd w:val="clear" w:color="auto" w:fill="FFFFFF"/>
        </w:rPr>
        <w:t>violation of Rickey’s constitutional Rights</w:t>
      </w:r>
    </w:p>
    <w:p w14:paraId="178CC38D" w14:textId="77777777" w:rsidR="00CC67D1" w:rsidRPr="00002C20" w:rsidRDefault="00CC67D1" w:rsidP="00CC67D1">
      <w:pPr>
        <w:spacing w:after="0" w:line="240" w:lineRule="auto"/>
        <w:rPr>
          <w:rFonts w:ascii="Arial" w:hAnsi="Arial" w:cs="Arial"/>
          <w:sz w:val="20"/>
          <w:szCs w:val="20"/>
        </w:rPr>
      </w:pPr>
    </w:p>
    <w:p w14:paraId="592AEF30" w14:textId="10929282" w:rsidR="003B1556" w:rsidRPr="00002C20" w:rsidRDefault="003B1556" w:rsidP="00CC67D1">
      <w:pPr>
        <w:spacing w:after="0" w:line="240" w:lineRule="auto"/>
        <w:rPr>
          <w:rFonts w:ascii="Arial" w:hAnsi="Arial" w:cs="Arial"/>
          <w:color w:val="000000"/>
          <w:sz w:val="20"/>
          <w:szCs w:val="20"/>
          <w:shd w:val="clear" w:color="auto" w:fill="FFFFFF"/>
        </w:rPr>
      </w:pPr>
      <w:r w:rsidRPr="00002C20">
        <w:rPr>
          <w:rFonts w:ascii="Arial" w:hAnsi="Arial" w:cs="Arial"/>
          <w:color w:val="000000"/>
          <w:sz w:val="20"/>
          <w:szCs w:val="20"/>
          <w:shd w:val="clear" w:color="auto" w:fill="FFFFFF"/>
        </w:rPr>
        <w:t>Since his conviction, Rickey’s legal team has </w:t>
      </w:r>
      <w:hyperlink r:id="rId9" w:tgtFrame="_blank" w:history="1">
        <w:r w:rsidRPr="00002C20">
          <w:rPr>
            <w:rStyle w:val="Hyperlink"/>
            <w:rFonts w:ascii="Arial" w:hAnsi="Arial" w:cs="Arial"/>
            <w:color w:val="0170B9"/>
            <w:sz w:val="20"/>
            <w:szCs w:val="20"/>
            <w:shd w:val="clear" w:color="auto" w:fill="FFFFFF"/>
          </w:rPr>
          <w:t>discovered evidence of Alternative Suspects</w:t>
        </w:r>
      </w:hyperlink>
      <w:r w:rsidRPr="00002C20">
        <w:rPr>
          <w:rFonts w:ascii="Arial" w:hAnsi="Arial" w:cs="Arial"/>
          <w:color w:val="000000"/>
          <w:sz w:val="20"/>
          <w:szCs w:val="20"/>
          <w:shd w:val="clear" w:color="auto" w:fill="FFFFFF"/>
        </w:rPr>
        <w:t> (see petition for </w:t>
      </w:r>
      <w:hyperlink r:id="rId10" w:tgtFrame="_blank" w:history="1">
        <w:r w:rsidRPr="00002C20">
          <w:rPr>
            <w:rStyle w:val="Hyperlink"/>
            <w:rFonts w:ascii="Arial" w:hAnsi="Arial" w:cs="Arial"/>
            <w:color w:val="0170B9"/>
            <w:sz w:val="20"/>
            <w:szCs w:val="20"/>
            <w:shd w:val="clear" w:color="auto" w:fill="FFFFFF"/>
          </w:rPr>
          <w:t>Writ of Habeas Corpus, June, 2021</w:t>
        </w:r>
      </w:hyperlink>
      <w:r w:rsidRPr="00002C20">
        <w:rPr>
          <w:rFonts w:ascii="Arial" w:hAnsi="Arial" w:cs="Arial"/>
          <w:color w:val="000000"/>
          <w:sz w:val="20"/>
          <w:szCs w:val="20"/>
          <w:shd w:val="clear" w:color="auto" w:fill="FFFFFF"/>
        </w:rPr>
        <w:t> and </w:t>
      </w:r>
      <w:hyperlink r:id="rId11" w:tgtFrame="_blank" w:history="1">
        <w:r w:rsidRPr="00002C20">
          <w:rPr>
            <w:rStyle w:val="Hyperlink"/>
            <w:rFonts w:ascii="Arial" w:hAnsi="Arial" w:cs="Arial"/>
            <w:color w:val="0170B9"/>
            <w:sz w:val="20"/>
            <w:szCs w:val="20"/>
            <w:shd w:val="clear" w:color="auto" w:fill="FFFFFF"/>
          </w:rPr>
          <w:t>Alternative Suspects Chart</w:t>
        </w:r>
      </w:hyperlink>
      <w:r w:rsidRPr="00002C20">
        <w:rPr>
          <w:rFonts w:ascii="Arial" w:hAnsi="Arial" w:cs="Arial"/>
          <w:color w:val="000000"/>
          <w:sz w:val="20"/>
          <w:szCs w:val="20"/>
          <w:shd w:val="clear" w:color="auto" w:fill="FFFFFF"/>
        </w:rPr>
        <w:t>) that was ignored, intentionally, by then Lead Investigator, Steve January and intentionally violated Rickey’s constitutional rights during his trial.</w:t>
      </w:r>
    </w:p>
    <w:p w14:paraId="74FE4F5D" w14:textId="77777777" w:rsidR="003B1556" w:rsidRPr="00002C20" w:rsidRDefault="003B1556" w:rsidP="00CC67D1">
      <w:pPr>
        <w:spacing w:after="0" w:line="240" w:lineRule="auto"/>
        <w:rPr>
          <w:rFonts w:ascii="Arial" w:hAnsi="Arial" w:cs="Arial"/>
          <w:color w:val="000000"/>
          <w:sz w:val="20"/>
          <w:szCs w:val="20"/>
          <w:shd w:val="clear" w:color="auto" w:fill="FFFFFF"/>
        </w:rPr>
      </w:pPr>
    </w:p>
    <w:p w14:paraId="0E36BC09" w14:textId="5F26F7D3" w:rsidR="00CC67D1" w:rsidRPr="00002C20" w:rsidRDefault="00CC67D1" w:rsidP="00CC67D1">
      <w:pPr>
        <w:spacing w:after="0" w:line="240" w:lineRule="auto"/>
        <w:rPr>
          <w:rFonts w:ascii="Arial" w:hAnsi="Arial" w:cs="Arial"/>
          <w:sz w:val="20"/>
          <w:szCs w:val="20"/>
        </w:rPr>
      </w:pPr>
      <w:r w:rsidRPr="00002C20">
        <w:rPr>
          <w:rFonts w:ascii="Arial" w:hAnsi="Arial" w:cs="Arial"/>
          <w:sz w:val="20"/>
          <w:szCs w:val="20"/>
        </w:rPr>
        <w:t>I strongly urge you to please take direct and quick action in the case and life of R</w:t>
      </w:r>
      <w:r w:rsidR="00B63EC9" w:rsidRPr="00002C20">
        <w:rPr>
          <w:rFonts w:ascii="Arial" w:hAnsi="Arial" w:cs="Arial"/>
          <w:sz w:val="20"/>
          <w:szCs w:val="20"/>
        </w:rPr>
        <w:t>ickey Cummings</w:t>
      </w:r>
      <w:r w:rsidRPr="00002C20">
        <w:rPr>
          <w:rFonts w:ascii="Arial" w:hAnsi="Arial" w:cs="Arial"/>
          <w:sz w:val="20"/>
          <w:szCs w:val="20"/>
        </w:rPr>
        <w:t>, in the name of true and fair justice. An innocent man could very well be executed if someone, like you, does not intervene soon.</w:t>
      </w:r>
    </w:p>
    <w:p w14:paraId="64D86781" w14:textId="77777777" w:rsidR="00CC67D1" w:rsidRPr="00002C20" w:rsidRDefault="00CC67D1" w:rsidP="00CC67D1">
      <w:pPr>
        <w:spacing w:after="0" w:line="240" w:lineRule="auto"/>
        <w:rPr>
          <w:rFonts w:ascii="Arial" w:hAnsi="Arial" w:cs="Arial"/>
          <w:sz w:val="20"/>
          <w:szCs w:val="20"/>
        </w:rPr>
      </w:pPr>
    </w:p>
    <w:p w14:paraId="5D07AF94" w14:textId="77777777" w:rsidR="00CC67D1" w:rsidRPr="00002C20" w:rsidRDefault="00CC67D1" w:rsidP="00CC67D1">
      <w:pPr>
        <w:spacing w:after="0" w:line="240" w:lineRule="auto"/>
        <w:rPr>
          <w:rFonts w:ascii="Arial" w:hAnsi="Arial" w:cs="Arial"/>
          <w:sz w:val="20"/>
          <w:szCs w:val="20"/>
        </w:rPr>
      </w:pPr>
      <w:r w:rsidRPr="00002C20">
        <w:rPr>
          <w:rFonts w:ascii="Arial" w:hAnsi="Arial" w:cs="Arial"/>
          <w:sz w:val="20"/>
          <w:szCs w:val="20"/>
        </w:rPr>
        <w:t xml:space="preserve">I am grateful for your time and attention to this very serious and urgent case.  </w:t>
      </w:r>
    </w:p>
    <w:p w14:paraId="0AE7BA4E" w14:textId="77777777" w:rsidR="00CC67D1" w:rsidRPr="00002C20" w:rsidRDefault="00CC67D1" w:rsidP="00CC67D1">
      <w:pPr>
        <w:spacing w:after="0" w:line="240" w:lineRule="auto"/>
        <w:rPr>
          <w:rFonts w:ascii="Arial" w:hAnsi="Arial" w:cs="Arial"/>
          <w:sz w:val="20"/>
          <w:szCs w:val="20"/>
        </w:rPr>
      </w:pPr>
    </w:p>
    <w:p w14:paraId="76E2E746" w14:textId="77777777" w:rsidR="00CC67D1" w:rsidRPr="00002C20" w:rsidRDefault="00CC67D1" w:rsidP="00CC67D1">
      <w:pPr>
        <w:spacing w:after="0" w:line="240" w:lineRule="auto"/>
        <w:rPr>
          <w:rFonts w:ascii="Arial" w:hAnsi="Arial" w:cs="Arial"/>
          <w:sz w:val="20"/>
          <w:szCs w:val="20"/>
        </w:rPr>
      </w:pPr>
      <w:r w:rsidRPr="00002C20">
        <w:rPr>
          <w:rFonts w:ascii="Arial" w:hAnsi="Arial" w:cs="Arial"/>
          <w:sz w:val="20"/>
          <w:szCs w:val="20"/>
        </w:rPr>
        <w:t>Yours sincerely,</w:t>
      </w:r>
    </w:p>
    <w:p w14:paraId="79CF5752" w14:textId="77777777" w:rsidR="00CC67D1" w:rsidRPr="00002C20" w:rsidRDefault="00CC67D1" w:rsidP="00CC67D1">
      <w:pPr>
        <w:spacing w:after="0" w:line="240" w:lineRule="auto"/>
        <w:rPr>
          <w:rFonts w:ascii="Arial" w:hAnsi="Arial" w:cs="Arial"/>
          <w:sz w:val="20"/>
          <w:szCs w:val="20"/>
        </w:rPr>
      </w:pPr>
    </w:p>
    <w:p w14:paraId="2255DE66" w14:textId="77777777" w:rsidR="00CC67D1" w:rsidRPr="00002C20" w:rsidRDefault="00CC67D1" w:rsidP="00CC67D1">
      <w:pPr>
        <w:spacing w:after="0" w:line="240" w:lineRule="auto"/>
        <w:rPr>
          <w:rFonts w:ascii="Arial" w:hAnsi="Arial" w:cs="Arial"/>
          <w:b/>
          <w:sz w:val="20"/>
          <w:szCs w:val="20"/>
        </w:rPr>
      </w:pPr>
      <w:proofErr w:type="gramStart"/>
      <w:r w:rsidRPr="00002C20">
        <w:rPr>
          <w:rFonts w:ascii="Arial" w:hAnsi="Arial" w:cs="Arial"/>
          <w:b/>
          <w:sz w:val="20"/>
          <w:szCs w:val="20"/>
        </w:rPr>
        <w:t>Your</w:t>
      </w:r>
      <w:proofErr w:type="gramEnd"/>
      <w:r w:rsidRPr="00002C20">
        <w:rPr>
          <w:rFonts w:ascii="Arial" w:hAnsi="Arial" w:cs="Arial"/>
          <w:b/>
          <w:sz w:val="20"/>
          <w:szCs w:val="20"/>
        </w:rPr>
        <w:t xml:space="preserve"> Name</w:t>
      </w:r>
    </w:p>
    <w:p w14:paraId="5341C166" w14:textId="77777777" w:rsidR="00CC67D1" w:rsidRPr="00002C20" w:rsidRDefault="00CC67D1" w:rsidP="00CC67D1">
      <w:pPr>
        <w:spacing w:after="0" w:line="240" w:lineRule="auto"/>
        <w:rPr>
          <w:rFonts w:ascii="Arial" w:hAnsi="Arial" w:cs="Arial"/>
          <w:sz w:val="20"/>
          <w:szCs w:val="20"/>
        </w:rPr>
      </w:pPr>
      <w:r w:rsidRPr="00002C20">
        <w:rPr>
          <w:rFonts w:ascii="Arial" w:hAnsi="Arial" w:cs="Arial"/>
          <w:sz w:val="20"/>
          <w:szCs w:val="20"/>
        </w:rPr>
        <w:t>Your City, State / Country</w:t>
      </w:r>
    </w:p>
    <w:p w14:paraId="1CA557CC" w14:textId="77777777" w:rsidR="00CC67D1" w:rsidRPr="00002C20" w:rsidRDefault="00CC67D1" w:rsidP="008453D9">
      <w:pPr>
        <w:spacing w:after="0" w:line="240" w:lineRule="auto"/>
        <w:rPr>
          <w:rFonts w:ascii="Arial" w:hAnsi="Arial" w:cs="Arial"/>
          <w:sz w:val="20"/>
          <w:szCs w:val="20"/>
        </w:rPr>
      </w:pPr>
    </w:p>
    <w:p w14:paraId="0E25FC9D" w14:textId="77777777" w:rsidR="00B9594E" w:rsidRPr="00002C20" w:rsidRDefault="00B9594E" w:rsidP="008453D9">
      <w:pPr>
        <w:spacing w:after="0" w:line="240" w:lineRule="auto"/>
        <w:rPr>
          <w:rFonts w:ascii="Arial" w:hAnsi="Arial" w:cs="Arial"/>
          <w:sz w:val="20"/>
          <w:szCs w:val="20"/>
        </w:rPr>
      </w:pPr>
    </w:p>
    <w:p w14:paraId="597CD235" w14:textId="77777777" w:rsidR="00F025B0" w:rsidRPr="00002C20" w:rsidRDefault="00F025B0" w:rsidP="00F025B0">
      <w:pPr>
        <w:spacing w:after="0" w:line="240" w:lineRule="auto"/>
        <w:rPr>
          <w:rFonts w:ascii="Arial" w:hAnsi="Arial" w:cs="Arial"/>
          <w:sz w:val="20"/>
          <w:szCs w:val="20"/>
        </w:rPr>
      </w:pPr>
    </w:p>
    <w:sectPr w:rsidR="00F025B0" w:rsidRPr="00002C20" w:rsidSect="003B1556">
      <w:footerReference w:type="default" r:id="rId12"/>
      <w:footerReference w:type="first" r:id="rId13"/>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DB8E1" w14:textId="77777777" w:rsidR="0027419E" w:rsidRDefault="0027419E" w:rsidP="00F025B0">
      <w:pPr>
        <w:spacing w:after="0" w:line="240" w:lineRule="auto"/>
      </w:pPr>
      <w:r>
        <w:separator/>
      </w:r>
    </w:p>
  </w:endnote>
  <w:endnote w:type="continuationSeparator" w:id="0">
    <w:p w14:paraId="39B4B086" w14:textId="77777777" w:rsidR="0027419E" w:rsidRDefault="0027419E" w:rsidP="00F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EDC8" w14:textId="77777777" w:rsidR="00B077D9" w:rsidRPr="00B077D9" w:rsidRDefault="00B077D9">
    <w:pPr>
      <w:pStyle w:val="Footer"/>
      <w:jc w:val="center"/>
      <w:rPr>
        <w:rFonts w:ascii="Times New Roman" w:hAnsi="Times New Roman" w:cs="Times New Roman"/>
        <w:sz w:val="18"/>
      </w:rPr>
    </w:pPr>
    <w:r w:rsidRPr="00B077D9">
      <w:rPr>
        <w:rFonts w:ascii="Times New Roman" w:hAnsi="Times New Roman" w:cs="Times New Roman"/>
        <w:sz w:val="18"/>
      </w:rPr>
      <w:t xml:space="preserve">Page </w:t>
    </w:r>
    <w:r w:rsidRPr="00B077D9">
      <w:rPr>
        <w:rFonts w:ascii="Times New Roman" w:hAnsi="Times New Roman" w:cs="Times New Roman"/>
        <w:sz w:val="18"/>
      </w:rPr>
      <w:fldChar w:fldCharType="begin"/>
    </w:r>
    <w:r w:rsidRPr="00B077D9">
      <w:rPr>
        <w:rFonts w:ascii="Times New Roman" w:hAnsi="Times New Roman" w:cs="Times New Roman"/>
        <w:sz w:val="18"/>
      </w:rPr>
      <w:instrText xml:space="preserve"> PAGE  \* Arabic  \* MERGEFORMAT </w:instrText>
    </w:r>
    <w:r w:rsidRPr="00B077D9">
      <w:rPr>
        <w:rFonts w:ascii="Times New Roman" w:hAnsi="Times New Roman" w:cs="Times New Roman"/>
        <w:sz w:val="18"/>
      </w:rPr>
      <w:fldChar w:fldCharType="separate"/>
    </w:r>
    <w:r w:rsidR="00480B54">
      <w:rPr>
        <w:rFonts w:ascii="Times New Roman" w:hAnsi="Times New Roman" w:cs="Times New Roman"/>
        <w:noProof/>
        <w:sz w:val="18"/>
      </w:rPr>
      <w:t>1</w:t>
    </w:r>
    <w:r w:rsidRPr="00B077D9">
      <w:rPr>
        <w:rFonts w:ascii="Times New Roman" w:hAnsi="Times New Roman" w:cs="Times New Roman"/>
        <w:sz w:val="18"/>
      </w:rPr>
      <w:fldChar w:fldCharType="end"/>
    </w:r>
    <w:r w:rsidRPr="00B077D9">
      <w:rPr>
        <w:rFonts w:ascii="Times New Roman" w:hAnsi="Times New Roman" w:cs="Times New Roman"/>
        <w:sz w:val="18"/>
      </w:rPr>
      <w:t xml:space="preserve"> of </w:t>
    </w:r>
    <w:r w:rsidRPr="00B077D9">
      <w:rPr>
        <w:rFonts w:ascii="Times New Roman" w:hAnsi="Times New Roman" w:cs="Times New Roman"/>
        <w:sz w:val="18"/>
      </w:rPr>
      <w:fldChar w:fldCharType="begin"/>
    </w:r>
    <w:r w:rsidRPr="00B077D9">
      <w:rPr>
        <w:rFonts w:ascii="Times New Roman" w:hAnsi="Times New Roman" w:cs="Times New Roman"/>
        <w:sz w:val="18"/>
      </w:rPr>
      <w:instrText xml:space="preserve"> NUMPAGES  \* Arabic  \* MERGEFORMAT </w:instrText>
    </w:r>
    <w:r w:rsidRPr="00B077D9">
      <w:rPr>
        <w:rFonts w:ascii="Times New Roman" w:hAnsi="Times New Roman" w:cs="Times New Roman"/>
        <w:sz w:val="18"/>
      </w:rPr>
      <w:fldChar w:fldCharType="separate"/>
    </w:r>
    <w:r w:rsidR="00480B54">
      <w:rPr>
        <w:rFonts w:ascii="Times New Roman" w:hAnsi="Times New Roman" w:cs="Times New Roman"/>
        <w:noProof/>
        <w:sz w:val="18"/>
      </w:rPr>
      <w:t>1</w:t>
    </w:r>
    <w:r w:rsidRPr="00B077D9">
      <w:rPr>
        <w:rFonts w:ascii="Times New Roman" w:hAnsi="Times New Roman" w:cs="Times New Roman"/>
        <w:sz w:val="18"/>
      </w:rPr>
      <w:fldChar w:fldCharType="end"/>
    </w:r>
  </w:p>
  <w:p w14:paraId="6376FE3A" w14:textId="77777777" w:rsidR="00B9594E" w:rsidRDefault="00B95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9F42" w14:textId="77777777" w:rsidR="00B077D9" w:rsidRPr="00B077D9" w:rsidRDefault="00B077D9">
    <w:pPr>
      <w:pStyle w:val="Footer"/>
      <w:jc w:val="center"/>
      <w:rPr>
        <w:sz w:val="18"/>
      </w:rPr>
    </w:pPr>
    <w:r w:rsidRPr="00B077D9">
      <w:rPr>
        <w:sz w:val="18"/>
      </w:rPr>
      <w:t xml:space="preserve">Page </w:t>
    </w:r>
    <w:r w:rsidRPr="00B077D9">
      <w:rPr>
        <w:sz w:val="18"/>
      </w:rPr>
      <w:fldChar w:fldCharType="begin"/>
    </w:r>
    <w:r w:rsidRPr="00B077D9">
      <w:rPr>
        <w:sz w:val="18"/>
      </w:rPr>
      <w:instrText xml:space="preserve"> PAGE  \* Arabic  \* MERGEFORMAT </w:instrText>
    </w:r>
    <w:r w:rsidRPr="00B077D9">
      <w:rPr>
        <w:sz w:val="18"/>
      </w:rPr>
      <w:fldChar w:fldCharType="separate"/>
    </w:r>
    <w:r w:rsidRPr="00B077D9">
      <w:rPr>
        <w:noProof/>
        <w:sz w:val="18"/>
      </w:rPr>
      <w:t>2</w:t>
    </w:r>
    <w:r w:rsidRPr="00B077D9">
      <w:rPr>
        <w:sz w:val="18"/>
      </w:rPr>
      <w:fldChar w:fldCharType="end"/>
    </w:r>
    <w:r w:rsidRPr="00B077D9">
      <w:rPr>
        <w:sz w:val="18"/>
      </w:rPr>
      <w:t xml:space="preserve"> of </w:t>
    </w:r>
    <w:r w:rsidRPr="00B077D9">
      <w:rPr>
        <w:sz w:val="18"/>
      </w:rPr>
      <w:fldChar w:fldCharType="begin"/>
    </w:r>
    <w:r w:rsidRPr="00B077D9">
      <w:rPr>
        <w:sz w:val="18"/>
      </w:rPr>
      <w:instrText xml:space="preserve"> NUMPAGES  \* Arabic  \* MERGEFORMAT </w:instrText>
    </w:r>
    <w:r w:rsidRPr="00B077D9">
      <w:rPr>
        <w:sz w:val="18"/>
      </w:rPr>
      <w:fldChar w:fldCharType="separate"/>
    </w:r>
    <w:r w:rsidRPr="00B077D9">
      <w:rPr>
        <w:noProof/>
        <w:sz w:val="18"/>
      </w:rPr>
      <w:t>2</w:t>
    </w:r>
    <w:r w:rsidRPr="00B077D9">
      <w:rPr>
        <w:sz w:val="18"/>
      </w:rPr>
      <w:fldChar w:fldCharType="end"/>
    </w:r>
  </w:p>
  <w:p w14:paraId="75AE5FC5" w14:textId="77777777" w:rsidR="00B9594E" w:rsidRDefault="00B9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2E64" w14:textId="77777777" w:rsidR="0027419E" w:rsidRDefault="0027419E" w:rsidP="00F025B0">
      <w:pPr>
        <w:spacing w:after="0" w:line="240" w:lineRule="auto"/>
      </w:pPr>
      <w:r>
        <w:separator/>
      </w:r>
    </w:p>
  </w:footnote>
  <w:footnote w:type="continuationSeparator" w:id="0">
    <w:p w14:paraId="464B82BA" w14:textId="77777777" w:rsidR="0027419E" w:rsidRDefault="0027419E" w:rsidP="00F0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6B88"/>
    <w:multiLevelType w:val="hybridMultilevel"/>
    <w:tmpl w:val="244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CAC"/>
    <w:multiLevelType w:val="hybridMultilevel"/>
    <w:tmpl w:val="14C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B0"/>
    <w:rsid w:val="00002C20"/>
    <w:rsid w:val="0027419E"/>
    <w:rsid w:val="003B1556"/>
    <w:rsid w:val="003B7F16"/>
    <w:rsid w:val="00441731"/>
    <w:rsid w:val="00480B54"/>
    <w:rsid w:val="004C570F"/>
    <w:rsid w:val="005C59F1"/>
    <w:rsid w:val="008453D9"/>
    <w:rsid w:val="008F3E45"/>
    <w:rsid w:val="009C0112"/>
    <w:rsid w:val="00B077D9"/>
    <w:rsid w:val="00B43841"/>
    <w:rsid w:val="00B63EC9"/>
    <w:rsid w:val="00B9594E"/>
    <w:rsid w:val="00C12867"/>
    <w:rsid w:val="00CB47A8"/>
    <w:rsid w:val="00CC67D1"/>
    <w:rsid w:val="00D433C5"/>
    <w:rsid w:val="00D963B7"/>
    <w:rsid w:val="00F025B0"/>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F87E"/>
  <w15:chartTrackingRefBased/>
  <w15:docId w15:val="{0B21EAB8-8B36-4115-A8DB-F04C99F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B0"/>
  </w:style>
  <w:style w:type="paragraph" w:styleId="Footer">
    <w:name w:val="footer"/>
    <w:basedOn w:val="Normal"/>
    <w:link w:val="FooterChar"/>
    <w:uiPriority w:val="99"/>
    <w:unhideWhenUsed/>
    <w:rsid w:val="00F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B0"/>
  </w:style>
  <w:style w:type="paragraph" w:styleId="BalloonText">
    <w:name w:val="Balloon Text"/>
    <w:basedOn w:val="Normal"/>
    <w:link w:val="BalloonTextChar"/>
    <w:uiPriority w:val="99"/>
    <w:semiHidden/>
    <w:unhideWhenUsed/>
    <w:rsid w:val="00F0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B0"/>
    <w:rPr>
      <w:rFonts w:ascii="Segoe UI" w:hAnsi="Segoe UI" w:cs="Segoe UI"/>
      <w:sz w:val="18"/>
      <w:szCs w:val="18"/>
    </w:rPr>
  </w:style>
  <w:style w:type="paragraph" w:styleId="ListParagraph">
    <w:name w:val="List Paragraph"/>
    <w:basedOn w:val="Normal"/>
    <w:uiPriority w:val="34"/>
    <w:qFormat/>
    <w:rsid w:val="008453D9"/>
    <w:pPr>
      <w:ind w:left="720"/>
      <w:contextualSpacing/>
    </w:pPr>
  </w:style>
  <w:style w:type="character" w:styleId="Hyperlink">
    <w:name w:val="Hyperlink"/>
    <w:basedOn w:val="DefaultParagraphFont"/>
    <w:uiPriority w:val="99"/>
    <w:semiHidden/>
    <w:unhideWhenUsed/>
    <w:rsid w:val="00B63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rickeycummings.com/wp-content/uploads/2021/08/Affidavit-of-michael-atkins-free-rickey-cummings-innocent-death-row.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mrickeycummings.com/wp-content/uploads/2021/08/073-Amended-Habeas-Petition-2021-06-2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mrickeycummings.com/wp-content/uploads/2021/08/Alternative-suspects-scaled.jp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amrickeycummings.com/wp-content/uploads/2021/08/073-Amended-Habeas-Petition-2021-06-29.pdf" TargetMode="External"/><Relationship Id="rId4" Type="http://schemas.openxmlformats.org/officeDocument/2006/relationships/webSettings" Target="webSettings.xml"/><Relationship Id="rId9" Type="http://schemas.openxmlformats.org/officeDocument/2006/relationships/hyperlink" Target="http://iamrickeycummings.com/wp-content/uploads/2021/08/Alternative-suspect-report-scaled.jp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Jessica</dc:creator>
  <cp:keywords/>
  <dc:description/>
  <cp:lastModifiedBy>melanie musonda</cp:lastModifiedBy>
  <cp:revision>3</cp:revision>
  <cp:lastPrinted>2019-09-28T13:25:00Z</cp:lastPrinted>
  <dcterms:created xsi:type="dcterms:W3CDTF">2021-08-30T16:33:00Z</dcterms:created>
  <dcterms:modified xsi:type="dcterms:W3CDTF">2021-08-30T16:37:00Z</dcterms:modified>
</cp:coreProperties>
</file>